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C" w:rsidRDefault="005B707C" w:rsidP="00C26E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07C" w:rsidRPr="00C26E7E" w:rsidRDefault="005B707C" w:rsidP="00C26E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7E">
        <w:rPr>
          <w:rFonts w:ascii="Times New Roman" w:hAnsi="Times New Roman" w:cs="Times New Roman"/>
          <w:b/>
          <w:bCs/>
          <w:sz w:val="28"/>
          <w:szCs w:val="28"/>
        </w:rPr>
        <w:t>Анализ муниципального этапа Всероссийской олимпиады школьников по литературе в 2019-2020 уч.году.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Проведение Всероссийской олимпиады школьников по литературе подчинено ее главным целям - выявлению и развитию у обучающихся творческих способностей, формирование интереса к научно- исследовательской деятельности, создание необходимых условий для поддержки одаренных детей, пропаганде научных знаний.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В муниципальном этапе принимали участие учащиеся 9-11 классов :</w:t>
      </w:r>
    </w:p>
    <w:p w:rsidR="005B707C" w:rsidRPr="00C26E7E" w:rsidRDefault="005B707C" w:rsidP="00C26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Олимпиада проводилась в очном режиме в один тур. Продолжительность выполнения заданий составляет 5 астрономических часов (300 мин)- 9-11 классы.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Сложность заданий зависела от возрастной группы учащихся:</w:t>
      </w:r>
    </w:p>
    <w:p w:rsidR="005B707C" w:rsidRPr="00C26E7E" w:rsidRDefault="005B707C" w:rsidP="00C26E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Учащимся 9-11 классов нужно было  выполнить 2 письменных задания: первое задание аналитического характера (с опорой на предложенные  направления анализа), второе задание – творческое.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 xml:space="preserve">Для учащихся 9-11 классов задания выстроены по единой сквозной логике. В качестве первого задания  участнику олимпиады предлагалось провести целостный анализ текста –  прозаического или поэтического. </w:t>
      </w:r>
    </w:p>
    <w:p w:rsidR="005B707C" w:rsidRPr="00C26E7E" w:rsidRDefault="005B707C" w:rsidP="00C26E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Анализируя прозаический или стихотворный текст, ученик должен показать степень сформированности аналитических, филологических навыков.  Ученик сам определял методы и приемы анализа, структуру и последовательность изложения своих мыслей.</w:t>
      </w:r>
    </w:p>
    <w:p w:rsidR="005B707C" w:rsidRPr="00C26E7E" w:rsidRDefault="005B707C" w:rsidP="00C26E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Анализ текста проводился учеником для того, чтобы уточнить, углубить, развить первичное понимание, увидеть произведение как целостное единство элементов, несущих в себе смысл – и на основе этого нового видения и понимания вступить в диалог с автором произведения.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 xml:space="preserve">Творческое задание позволяет выявить творческие способности школьника, умение создавать разные по жанру и стилю тексты, готовность решать нестандартные филологические задачи,  выступать в роли редактора, журналиста и в других ролях, требующих филологической подготовки. 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При оценивании творческого задания необходимо опираться на следующие критерии:</w:t>
      </w:r>
    </w:p>
    <w:p w:rsidR="005B707C" w:rsidRPr="00C26E7E" w:rsidRDefault="005B707C" w:rsidP="00C26E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цельность и стройность работы;</w:t>
      </w:r>
    </w:p>
    <w:p w:rsidR="005B707C" w:rsidRPr="00C26E7E" w:rsidRDefault="005B707C" w:rsidP="00C26E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понимание поставленных в задании вопросов и умение работать в предложенном направлении;</w:t>
      </w:r>
    </w:p>
    <w:p w:rsidR="005B707C" w:rsidRPr="00C26E7E" w:rsidRDefault="005B707C" w:rsidP="00C26E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точность наблюдений, умение приводить для доказательства текст произведения;</w:t>
      </w:r>
    </w:p>
    <w:p w:rsidR="005B707C" w:rsidRPr="00C26E7E" w:rsidRDefault="005B707C" w:rsidP="00C26E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убедительность суждений, умение аргументировать мысль.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Максимальный балл за выполнение всех олимпиадных заданий для учащихся для учащихся 9-11 классов- 100 баллов (70 баллов – аналитическое задание, 30 баллов  - творческое).  В случае, когда победители не определены на муниципальном этапе, определяются только призеры.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аналитического задания предлагается ориентироваться  на ту шкалу оценок, которая предлагается к каждому критерию. Она соответствует привычной для российского учителя  четырехбалльной системе: первая оценка – условная «двойка», вторая – условная «тройка», третья – условная «четверка», четвертая – условная «пятерка». Баллы, находящиеся между оценками, соответствуют условным «плюсам» и «минусам» в традиционной школьной системе.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Критерии: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5B707C" w:rsidRPr="00A37835">
        <w:tc>
          <w:tcPr>
            <w:tcW w:w="1242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B707C" w:rsidRPr="00A37835">
        <w:tc>
          <w:tcPr>
            <w:tcW w:w="1242" w:type="dxa"/>
          </w:tcPr>
          <w:p w:rsidR="005B707C" w:rsidRPr="00A37835" w:rsidRDefault="005B707C" w:rsidP="00A37835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Понимание  произведения  как  «сложно  построенного  смысла» (Ю.М. Лотман), последовательное и адекватное раскрытие этого смысла в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динамике, в «лабиринте сцеплений», через конкретные наблюдения, сделанные по тексту.</w:t>
            </w:r>
          </w:p>
        </w:tc>
        <w:tc>
          <w:tcPr>
            <w:tcW w:w="3191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0 – 10 – 20 – 30</w:t>
            </w:r>
          </w:p>
        </w:tc>
      </w:tr>
      <w:tr w:rsidR="005B707C" w:rsidRPr="00A37835">
        <w:tc>
          <w:tcPr>
            <w:tcW w:w="9571" w:type="dxa"/>
            <w:gridSpan w:val="3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- 30.</w:t>
            </w:r>
          </w:p>
        </w:tc>
      </w:tr>
      <w:tr w:rsidR="005B707C" w:rsidRPr="00A37835">
        <w:tc>
          <w:tcPr>
            <w:tcW w:w="1242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Композиционная стройность работы и её стилистическая однородность.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Точность формулировок, уместность цитат и отсылок к тексту произведения.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15 баллов. Шкала оценок: </w:t>
            </w:r>
          </w:p>
        </w:tc>
        <w:tc>
          <w:tcPr>
            <w:tcW w:w="3191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0 – 5 – 10 – 15</w:t>
            </w:r>
          </w:p>
        </w:tc>
      </w:tr>
      <w:tr w:rsidR="005B707C" w:rsidRPr="00A37835">
        <w:tc>
          <w:tcPr>
            <w:tcW w:w="9571" w:type="dxa"/>
            <w:gridSpan w:val="3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- 15</w:t>
            </w:r>
          </w:p>
        </w:tc>
      </w:tr>
      <w:tr w:rsidR="005B707C" w:rsidRPr="00A37835">
        <w:tc>
          <w:tcPr>
            <w:tcW w:w="1242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Владение теоретико-литературным понятийным аппаратом и умение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использовать термины корректно, точно и только в тех случаях, когда это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необходимо, без искусственного усложнения текста работы.</w:t>
            </w:r>
          </w:p>
        </w:tc>
        <w:tc>
          <w:tcPr>
            <w:tcW w:w="3191" w:type="dxa"/>
          </w:tcPr>
          <w:p w:rsidR="005B707C" w:rsidRPr="00A37835" w:rsidRDefault="005B707C" w:rsidP="00A378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3-7-10</w:t>
            </w:r>
          </w:p>
        </w:tc>
      </w:tr>
      <w:tr w:rsidR="005B707C" w:rsidRPr="00A37835">
        <w:tc>
          <w:tcPr>
            <w:tcW w:w="9571" w:type="dxa"/>
            <w:gridSpan w:val="3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- 10</w:t>
            </w:r>
          </w:p>
        </w:tc>
      </w:tr>
      <w:tr w:rsidR="005B707C" w:rsidRPr="00A37835">
        <w:tc>
          <w:tcPr>
            <w:tcW w:w="1242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Историко-литературная  эрудиция,  отсутствие  фактических  ошибок,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уместность использовании фонового материала из области культуры и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3191" w:type="dxa"/>
          </w:tcPr>
          <w:p w:rsidR="005B707C" w:rsidRPr="00A37835" w:rsidRDefault="005B707C" w:rsidP="00A378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1- 3 - 5</w:t>
            </w:r>
          </w:p>
        </w:tc>
      </w:tr>
      <w:tr w:rsidR="005B707C" w:rsidRPr="00A37835">
        <w:tc>
          <w:tcPr>
            <w:tcW w:w="1242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8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- 5</w:t>
            </w:r>
          </w:p>
        </w:tc>
        <w:tc>
          <w:tcPr>
            <w:tcW w:w="3191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707C" w:rsidRPr="00A37835">
        <w:tc>
          <w:tcPr>
            <w:tcW w:w="1242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Общая языковая и речевая грамотность (отсутствие языковых, речевых,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грамматических ошибок). 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Примечание 1</w:t>
            </w: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 xml:space="preserve">: сплошная проверка работы по привычным школьным критериям грамотности с полным подсчётом ошибок не предусматривается. </w:t>
            </w:r>
          </w:p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Примечание  2:</w:t>
            </w: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 xml:space="preserve">  при  наличии  в  работе 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      </w:r>
          </w:p>
        </w:tc>
        <w:tc>
          <w:tcPr>
            <w:tcW w:w="3191" w:type="dxa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0 – 1 – 3 – 5</w:t>
            </w:r>
          </w:p>
        </w:tc>
      </w:tr>
      <w:tr w:rsidR="005B707C" w:rsidRPr="00A37835">
        <w:tc>
          <w:tcPr>
            <w:tcW w:w="9571" w:type="dxa"/>
            <w:gridSpan w:val="3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- 5</w:t>
            </w:r>
          </w:p>
        </w:tc>
      </w:tr>
      <w:tr w:rsidR="005B707C" w:rsidRPr="00A37835">
        <w:tc>
          <w:tcPr>
            <w:tcW w:w="9571" w:type="dxa"/>
            <w:gridSpan w:val="3"/>
          </w:tcPr>
          <w:p w:rsidR="005B707C" w:rsidRPr="00A37835" w:rsidRDefault="005B707C" w:rsidP="00A3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3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всю письменную работу 70 баллов</w:t>
            </w:r>
          </w:p>
        </w:tc>
      </w:tr>
    </w:tbl>
    <w:p w:rsidR="005B707C" w:rsidRPr="000B33D7" w:rsidRDefault="005B707C" w:rsidP="000B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3D7"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5B707C" w:rsidRDefault="005B707C" w:rsidP="000B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3D7">
        <w:rPr>
          <w:rFonts w:ascii="Times New Roman" w:hAnsi="Times New Roman" w:cs="Times New Roman"/>
          <w:b/>
          <w:bCs/>
          <w:sz w:val="28"/>
          <w:szCs w:val="28"/>
        </w:rPr>
        <w:t>Критерии оценки и комментарии</w:t>
      </w:r>
    </w:p>
    <w:p w:rsidR="005B707C" w:rsidRPr="000B33D7" w:rsidRDefault="005B707C" w:rsidP="000B33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3D7">
        <w:rPr>
          <w:sz w:val="28"/>
          <w:szCs w:val="28"/>
        </w:rPr>
        <w:t xml:space="preserve">Задание носит творческий характер и одновременно ориентировано на проверку литературной эрудиции участников олимпиады (необходимо соотнести произведения классики и современной литературы). </w:t>
      </w:r>
    </w:p>
    <w:p w:rsidR="005B707C" w:rsidRPr="000B33D7" w:rsidRDefault="005B707C" w:rsidP="000B33D7">
      <w:pPr>
        <w:pStyle w:val="Default"/>
        <w:jc w:val="both"/>
        <w:rPr>
          <w:sz w:val="28"/>
          <w:szCs w:val="28"/>
        </w:rPr>
      </w:pPr>
      <w:r w:rsidRPr="000B33D7">
        <w:rPr>
          <w:b/>
          <w:bCs/>
          <w:sz w:val="28"/>
          <w:szCs w:val="28"/>
        </w:rPr>
        <w:t>Рекомендуемое количество баллов – 20</w:t>
      </w:r>
      <w:r w:rsidRPr="000B33D7">
        <w:rPr>
          <w:sz w:val="28"/>
          <w:szCs w:val="28"/>
        </w:rPr>
        <w:t xml:space="preserve">: </w:t>
      </w:r>
    </w:p>
    <w:p w:rsidR="005B707C" w:rsidRPr="000B33D7" w:rsidRDefault="005B707C" w:rsidP="000B33D7">
      <w:pPr>
        <w:pStyle w:val="Default"/>
        <w:jc w:val="both"/>
        <w:rPr>
          <w:sz w:val="28"/>
          <w:szCs w:val="28"/>
        </w:rPr>
      </w:pPr>
      <w:r w:rsidRPr="000B33D7">
        <w:rPr>
          <w:sz w:val="28"/>
          <w:szCs w:val="28"/>
        </w:rPr>
        <w:t xml:space="preserve">1. Точность и уместность предложенной в качестве эпиграфа цитаты, ее содержательное соответствие выбранному произведению современной литературы – до </w:t>
      </w:r>
      <w:r w:rsidRPr="000B33D7">
        <w:rPr>
          <w:b/>
          <w:bCs/>
          <w:sz w:val="28"/>
          <w:szCs w:val="28"/>
        </w:rPr>
        <w:t>5 баллов</w:t>
      </w:r>
      <w:r w:rsidRPr="000B33D7">
        <w:rPr>
          <w:sz w:val="28"/>
          <w:szCs w:val="28"/>
        </w:rPr>
        <w:t xml:space="preserve">. </w:t>
      </w:r>
    </w:p>
    <w:p w:rsidR="005B707C" w:rsidRPr="000B33D7" w:rsidRDefault="005B707C" w:rsidP="000B33D7">
      <w:pPr>
        <w:pStyle w:val="Default"/>
        <w:jc w:val="both"/>
        <w:rPr>
          <w:sz w:val="28"/>
          <w:szCs w:val="28"/>
        </w:rPr>
      </w:pPr>
      <w:r w:rsidRPr="000B33D7">
        <w:rPr>
          <w:b/>
          <w:bCs/>
          <w:sz w:val="28"/>
          <w:szCs w:val="28"/>
        </w:rPr>
        <w:t>NB: если для выполнения задания выбрано произведение не современной литературы, по данному критерию оценка не выставляется</w:t>
      </w:r>
      <w:r w:rsidRPr="000B33D7">
        <w:rPr>
          <w:sz w:val="28"/>
          <w:szCs w:val="28"/>
        </w:rPr>
        <w:t xml:space="preserve">. </w:t>
      </w:r>
    </w:p>
    <w:p w:rsidR="005B707C" w:rsidRPr="000B33D7" w:rsidRDefault="005B707C" w:rsidP="000B33D7">
      <w:pPr>
        <w:pStyle w:val="Default"/>
        <w:jc w:val="both"/>
        <w:rPr>
          <w:sz w:val="28"/>
          <w:szCs w:val="28"/>
        </w:rPr>
      </w:pPr>
      <w:r w:rsidRPr="000B33D7">
        <w:rPr>
          <w:sz w:val="28"/>
          <w:szCs w:val="28"/>
        </w:rPr>
        <w:t xml:space="preserve">2. Представление выбранного произведения: уместность отбора подробностей, ясность изложения значимых содержательных особенностей, обоснованность выделенных эпиграфом смысловых акцентов, учет особенностей читательского восприятия произведения в новом контексте – до </w:t>
      </w:r>
      <w:r w:rsidRPr="000B33D7">
        <w:rPr>
          <w:b/>
          <w:bCs/>
          <w:sz w:val="28"/>
          <w:szCs w:val="28"/>
        </w:rPr>
        <w:t>10 баллов</w:t>
      </w:r>
      <w:r w:rsidRPr="000B33D7">
        <w:rPr>
          <w:sz w:val="28"/>
          <w:szCs w:val="28"/>
        </w:rPr>
        <w:t xml:space="preserve">. </w:t>
      </w:r>
    </w:p>
    <w:p w:rsidR="005B707C" w:rsidRPr="000B33D7" w:rsidRDefault="005B707C" w:rsidP="000B33D7">
      <w:pPr>
        <w:jc w:val="both"/>
        <w:rPr>
          <w:rFonts w:ascii="Times New Roman" w:hAnsi="Times New Roman" w:cs="Times New Roman"/>
          <w:sz w:val="28"/>
          <w:szCs w:val="28"/>
        </w:rPr>
      </w:pPr>
      <w:r w:rsidRPr="000B33D7">
        <w:rPr>
          <w:rFonts w:ascii="Times New Roman" w:hAnsi="Times New Roman" w:cs="Times New Roman"/>
          <w:sz w:val="28"/>
          <w:szCs w:val="28"/>
        </w:rPr>
        <w:t xml:space="preserve">3. Логичность и речевая правильность текста – до </w:t>
      </w:r>
      <w:r w:rsidRPr="000B33D7">
        <w:rPr>
          <w:rFonts w:ascii="Times New Roman" w:hAnsi="Times New Roman" w:cs="Times New Roman"/>
          <w:b/>
          <w:bCs/>
          <w:sz w:val="28"/>
          <w:szCs w:val="28"/>
        </w:rPr>
        <w:t>5 баллов</w:t>
      </w:r>
      <w:r w:rsidRPr="000B33D7">
        <w:rPr>
          <w:rFonts w:ascii="Times New Roman" w:hAnsi="Times New Roman" w:cs="Times New Roman"/>
          <w:sz w:val="28"/>
          <w:szCs w:val="28"/>
        </w:rPr>
        <w:t>.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В муниципального этапе Всероссийской олимпиады школьников по литературе в 2019 - 2020 уч. году участвов</w:t>
      </w:r>
      <w:r>
        <w:rPr>
          <w:rFonts w:ascii="Times New Roman" w:hAnsi="Times New Roman" w:cs="Times New Roman"/>
          <w:sz w:val="28"/>
          <w:szCs w:val="28"/>
        </w:rPr>
        <w:t>ало 14</w:t>
      </w:r>
      <w:r w:rsidRPr="00C26E7E">
        <w:rPr>
          <w:rFonts w:ascii="Times New Roman" w:hAnsi="Times New Roman" w:cs="Times New Roman"/>
          <w:sz w:val="28"/>
          <w:szCs w:val="28"/>
        </w:rPr>
        <w:t xml:space="preserve"> уч.</w:t>
      </w:r>
    </w:p>
    <w:p w:rsidR="005B707C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E">
        <w:rPr>
          <w:rFonts w:ascii="Times New Roman" w:hAnsi="Times New Roman" w:cs="Times New Roman"/>
          <w:sz w:val="28"/>
          <w:szCs w:val="28"/>
        </w:rPr>
        <w:t>Результаты муниципального этапа представлены в таблице:</w:t>
      </w:r>
    </w:p>
    <w:p w:rsidR="005B707C" w:rsidRDefault="005B707C" w:rsidP="00C26E7E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повышения уровня подготовленности учащихся к районной олимпиаде по литературе  необходимо сделать олимпиадное движение в школах непрерывным: проводить школьные олимпиады, лингвистические конкурсы в течение календарного года. Рекомендуется использовать материалы для проведения школьных олимпиад, разработанных  областной предметной методической комиссией.</w:t>
      </w:r>
    </w:p>
    <w:p w:rsidR="005B707C" w:rsidRDefault="005B707C" w:rsidP="00C26E7E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подготовке учащихся в полной мере использовать возможности вариативного образования, включать в учебный процесс спецкурсы и факультативные курсы, усиливающие филологическую направленность обучения.  Данный анализ выполнения заданий позволит учителям скорректировать дальнейшую деятельность по подготовке  к олимпиадам.</w:t>
      </w:r>
    </w:p>
    <w:p w:rsidR="005B707C" w:rsidRDefault="005B707C" w:rsidP="00C26E7E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подготовке к всероссийской олимпиаде школьников по литературе необходимо использовать следующие издания:</w:t>
      </w:r>
    </w:p>
    <w:p w:rsidR="005B707C" w:rsidRDefault="005B707C" w:rsidP="00C26E7E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драматического произведения/ Под ред. В.М. Марковича. Л., 1998</w:t>
      </w:r>
    </w:p>
    <w:p w:rsidR="005B707C" w:rsidRDefault="005B707C" w:rsidP="00C26E7E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одного стихотворения / Под ред. В.Е.Холшевникова. Л., 1995</w:t>
      </w: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07C" w:rsidRPr="00C26E7E" w:rsidRDefault="005B707C" w:rsidP="00C26E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07C" w:rsidRPr="00C26E7E" w:rsidRDefault="005B707C" w:rsidP="00C26E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07C" w:rsidRPr="00C26E7E" w:rsidSect="00C26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C24"/>
    <w:multiLevelType w:val="hybridMultilevel"/>
    <w:tmpl w:val="27E83552"/>
    <w:lvl w:ilvl="0" w:tplc="AF5AB9C4"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0EDC"/>
    <w:multiLevelType w:val="hybridMultilevel"/>
    <w:tmpl w:val="8642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E839BB"/>
    <w:multiLevelType w:val="hybridMultilevel"/>
    <w:tmpl w:val="161A6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1547FB"/>
    <w:multiLevelType w:val="hybridMultilevel"/>
    <w:tmpl w:val="4EBA8786"/>
    <w:lvl w:ilvl="0" w:tplc="C8887F90"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09C0"/>
    <w:multiLevelType w:val="hybridMultilevel"/>
    <w:tmpl w:val="0E6E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E7E"/>
    <w:rsid w:val="000B33D7"/>
    <w:rsid w:val="002B5739"/>
    <w:rsid w:val="002D26A4"/>
    <w:rsid w:val="003813DC"/>
    <w:rsid w:val="00460417"/>
    <w:rsid w:val="005B707C"/>
    <w:rsid w:val="00707521"/>
    <w:rsid w:val="008E666E"/>
    <w:rsid w:val="00921052"/>
    <w:rsid w:val="00A37835"/>
    <w:rsid w:val="00AC0C5F"/>
    <w:rsid w:val="00C26E7E"/>
    <w:rsid w:val="00F7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E7E"/>
    <w:pPr>
      <w:ind w:left="720"/>
    </w:pPr>
  </w:style>
  <w:style w:type="table" w:styleId="TableGrid">
    <w:name w:val="Table Grid"/>
    <w:basedOn w:val="TableNormal"/>
    <w:uiPriority w:val="99"/>
    <w:rsid w:val="00C26E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B33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1008</Words>
  <Characters>5751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муниципального этапа Всероссийской олимпиады школьников по литературе в 2019-2020 уч</dc:title>
  <dc:subject/>
  <dc:creator>Я</dc:creator>
  <cp:keywords/>
  <dc:description/>
  <cp:lastModifiedBy>*</cp:lastModifiedBy>
  <cp:revision>2</cp:revision>
  <dcterms:created xsi:type="dcterms:W3CDTF">2020-07-15T07:17:00Z</dcterms:created>
  <dcterms:modified xsi:type="dcterms:W3CDTF">2020-07-15T07:17:00Z</dcterms:modified>
</cp:coreProperties>
</file>